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CAPA / Corrective Action Form</w:t>
      </w:r>
    </w:p>
    <w:p>
      <w:r>
        <w:rPr>
          <w:i/>
          <w:color w:val="5A5A5A"/>
          <w:sz w:val="18"/>
        </w:rPr>
        <w:t>A generic corrective and preventive action form. Each section names the matching 8D step, so one case can be recorded here and answered to a customer as an 8D. Your own QMS procedure and your customer's format come first.</w:t>
      </w:r>
    </w:p>
    <w:p>
      <w:pPr>
        <w:pStyle w:val="Heading1"/>
      </w:pPr>
      <w:r>
        <w:t>1. Identification and team (8D D1)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r>
              <w:rPr>
                <w:b/>
                <w:sz w:val="18"/>
              </w:rPr>
              <w:t>CAPA no.</w:t>
            </w:r>
          </w:p>
        </w:tc>
        <w:tc>
          <w:tcPr>
            <w:tcW w:type="dxa" w:w="2550"/>
          </w:tcPr>
          <w:p/>
        </w:tc>
        <w:tc>
          <w:tcPr>
            <w:tcW w:type="dxa" w:w="2550"/>
          </w:tcPr>
          <w:p>
            <w:r>
              <w:rPr>
                <w:b/>
                <w:sz w:val="18"/>
              </w:rPr>
              <w:t>Linked complaint / 8D / audit finding no.</w:t>
            </w:r>
          </w:p>
        </w:tc>
        <w:tc>
          <w:tcPr>
            <w:tcW w:type="dxa" w:w="2550"/>
          </w:tcPr>
          <w:p/>
        </w:tc>
      </w:tr>
      <w:tr>
        <w:tc>
          <w:tcPr>
            <w:tcW w:type="dxa" w:w="2550"/>
          </w:tcPr>
          <w:p>
            <w:r>
              <w:rPr>
                <w:b/>
                <w:sz w:val="18"/>
              </w:rPr>
              <w:t>Source (customer complaint, audit, internal NC, supplier, other)</w:t>
            </w:r>
          </w:p>
        </w:tc>
        <w:tc>
          <w:tcPr>
            <w:tcW w:type="dxa" w:w="2550"/>
          </w:tcPr>
          <w:p/>
        </w:tc>
        <w:tc>
          <w:tcPr>
            <w:tcW w:type="dxa" w:w="2550"/>
          </w:tcPr>
          <w:p>
            <w:r>
              <w:rPr>
                <w:b/>
                <w:sz w:val="18"/>
              </w:rPr>
              <w:t>Date opened</w:t>
            </w:r>
          </w:p>
        </w:tc>
        <w:tc>
          <w:tcPr>
            <w:tcW w:type="dxa" w:w="2550"/>
          </w:tcPr>
          <w:p/>
        </w:tc>
      </w:tr>
      <w:tr>
        <w:tc>
          <w:tcPr>
            <w:tcW w:type="dxa" w:w="2550"/>
          </w:tcPr>
          <w:p>
            <w:r>
              <w:rPr>
                <w:b/>
                <w:sz w:val="18"/>
              </w:rPr>
              <w:t>Part / product / process</w:t>
            </w:r>
          </w:p>
        </w:tc>
        <w:tc>
          <w:tcPr>
            <w:tcW w:type="dxa" w:w="2550"/>
          </w:tcPr>
          <w:p/>
        </w:tc>
        <w:tc>
          <w:tcPr>
            <w:tcW w:type="dxa" w:w="2550"/>
          </w:tcPr>
          <w:p>
            <w:r>
              <w:rPr>
                <w:b/>
                <w:sz w:val="18"/>
              </w:rPr>
              <w:t>Customer / site</w:t>
            </w:r>
          </w:p>
        </w:tc>
        <w:tc>
          <w:tcPr>
            <w:tcW w:type="dxa" w:w="2550"/>
          </w:tcPr>
          <w:p/>
        </w:tc>
      </w:tr>
      <w:tr>
        <w:tc>
          <w:tcPr>
            <w:tcW w:type="dxa" w:w="2550"/>
          </w:tcPr>
          <w:p>
            <w:r>
              <w:rPr>
                <w:b/>
                <w:sz w:val="18"/>
              </w:rPr>
              <w:t>CAPA owner</w:t>
            </w:r>
          </w:p>
        </w:tc>
        <w:tc>
          <w:tcPr>
            <w:tcW w:type="dxa" w:w="2550"/>
          </w:tcPr>
          <w:p/>
        </w:tc>
        <w:tc>
          <w:tcPr>
            <w:tcW w:type="dxa" w:w="2550"/>
          </w:tcPr>
          <w:p>
            <w:r>
              <w:rPr>
                <w:b/>
                <w:sz w:val="18"/>
              </w:rPr>
              <w:t>Team (names, functions)</w:t>
            </w:r>
          </w:p>
        </w:tc>
        <w:tc>
          <w:tcPr>
            <w:tcW w:type="dxa" w:w="2550"/>
          </w:tcPr>
          <w:p/>
        </w:tc>
      </w:tr>
    </w:tbl>
    <w:p>
      <w:pPr>
        <w:pStyle w:val="Heading1"/>
      </w:pPr>
      <w:r>
        <w:t>2. Problem description and need for action (8D D2)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r>
              <w:rPr>
                <w:b/>
                <w:sz w:val="18"/>
              </w:rPr>
              <w:t>Problem as observed (what, where, when first seen, how many, how detected)</w:t>
            </w:r>
          </w:p>
        </w:tc>
        <w:tc>
          <w:tcPr>
            <w:tcW w:type="dxa" w:w="2550"/>
          </w:tcPr>
          <w:p/>
        </w:tc>
        <w:tc>
          <w:tcPr>
            <w:tcW w:type="dxa" w:w="2550"/>
          </w:tcPr>
          <w:p>
            <w:r>
              <w:rPr>
                <w:b/>
                <w:sz w:val="18"/>
              </w:rPr>
              <w:t>Requirement not met (drawing, spec, standard, contract clause)</w:t>
            </w:r>
          </w:p>
        </w:tc>
        <w:tc>
          <w:tcPr>
            <w:tcW w:type="dxa" w:w="2550"/>
          </w:tcPr>
          <w:p/>
        </w:tc>
      </w:tr>
      <w:tr>
        <w:tc>
          <w:tcPr>
            <w:tcW w:type="dxa" w:w="2550"/>
          </w:tcPr>
          <w:p>
            <w:r>
              <w:rPr>
                <w:b/>
                <w:sz w:val="18"/>
              </w:rPr>
              <w:t>Severity / risk to customer and product</w:t>
            </w:r>
          </w:p>
        </w:tc>
        <w:tc>
          <w:tcPr>
            <w:tcW w:type="dxa" w:w="2550"/>
          </w:tcPr>
          <w:p/>
        </w:tc>
        <w:tc>
          <w:tcPr>
            <w:tcW w:type="dxa" w:w="2550"/>
          </w:tcPr>
          <w:p>
            <w:r>
              <w:rPr>
                <w:b/>
                <w:sz w:val="18"/>
              </w:rPr>
              <w:t>Similar problems before? (yes / no, CAPA nos.)</w:t>
            </w:r>
          </w:p>
        </w:tc>
        <w:tc>
          <w:tcPr>
            <w:tcW w:type="dxa" w:w="2550"/>
          </w:tcPr>
          <w:p/>
        </w:tc>
      </w:tr>
      <w:tr>
        <w:tc>
          <w:tcPr>
            <w:tcW w:type="dxa" w:w="2550"/>
          </w:tcPr>
          <w:p>
            <w:r>
              <w:rPr>
                <w:b/>
                <w:sz w:val="18"/>
              </w:rPr>
              <w:t>Action needed? Decision and reason</w:t>
            </w:r>
          </w:p>
        </w:tc>
        <w:tc>
          <w:tcPr>
            <w:tcW w:type="dxa" w:w="2550"/>
          </w:tcPr>
          <w:p/>
        </w:tc>
        <w:tc>
          <w:tcPr>
            <w:tcW w:type="dxa" w:w="2550"/>
          </w:tcPr>
          <w:p>
            <w:r>
              <w:rPr>
                <w:b/>
                <w:sz w:val="18"/>
              </w:rPr>
              <w:t>Decided by (name, date)</w:t>
            </w:r>
          </w:p>
        </w:tc>
        <w:tc>
          <w:tcPr>
            <w:tcW w:type="dxa" w:w="2550"/>
          </w:tcPr>
          <w:p/>
        </w:tc>
      </w:tr>
    </w:tbl>
    <w:p>
      <w:r>
        <w:rPr>
          <w:i/>
          <w:color w:val="5A5A5A"/>
          <w:sz w:val="18"/>
        </w:rPr>
        <w:t>Describe the problem, not the cause. Record why action is or isn't needed and who decided it.</w:t>
      </w:r>
    </w:p>
    <w:p>
      <w:pPr>
        <w:pStyle w:val="Heading1"/>
      </w:pPr>
      <w:r>
        <w:t>3. Correction and containment (8D D3)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700"/>
          </w:tcPr>
          <w:p>
            <w:r>
              <w:rPr>
                <w:b/>
                <w:sz w:val="17"/>
              </w:rPr>
              <w:t>Action</w:t>
            </w:r>
          </w:p>
        </w:tc>
        <w:tc>
          <w:tcPr>
            <w:tcW w:type="dxa" w:w="1700"/>
          </w:tcPr>
          <w:p>
            <w:r>
              <w:rPr>
                <w:b/>
                <w:sz w:val="17"/>
              </w:rPr>
              <w:t>Owner</w:t>
            </w:r>
          </w:p>
        </w:tc>
        <w:tc>
          <w:tcPr>
            <w:tcW w:type="dxa" w:w="1700"/>
          </w:tcPr>
          <w:p>
            <w:r>
              <w:rPr>
                <w:b/>
                <w:sz w:val="17"/>
              </w:rPr>
              <w:t>Due date</w:t>
            </w:r>
          </w:p>
        </w:tc>
        <w:tc>
          <w:tcPr>
            <w:tcW w:type="dxa" w:w="1700"/>
          </w:tcPr>
          <w:p>
            <w:r>
              <w:rPr>
                <w:b/>
                <w:sz w:val="17"/>
              </w:rPr>
              <w:t>Done date</w:t>
            </w:r>
          </w:p>
        </w:tc>
        <w:tc>
          <w:tcPr>
            <w:tcW w:type="dxa" w:w="1700"/>
          </w:tcPr>
          <w:p>
            <w:r>
              <w:rPr>
                <w:b/>
                <w:sz w:val="17"/>
              </w:rPr>
              <w:t>Evidence / record</w:t>
            </w:r>
          </w:p>
        </w:tc>
        <w:tc>
          <w:tcPr>
            <w:tcW w:type="dxa" w:w="1700"/>
          </w:tcPr>
          <w:p>
            <w:r>
              <w:rPr>
                <w:b/>
                <w:sz w:val="17"/>
              </w:rPr>
              <w:t>Qty checked / found bad</w:t>
            </w:r>
          </w:p>
        </w:tc>
      </w:tr>
      <w:tr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</w:tr>
      <w:tr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</w:tr>
      <w:tr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</w:tr>
    </w:tbl>
    <w:p>
      <w:r>
        <w:rPr>
          <w:i/>
          <w:color w:val="5A5A5A"/>
          <w:sz w:val="18"/>
        </w:rPr>
        <w:t>Containment protects the customer now (sorting, stop, replacement). It is not the corrective action.</w:t>
      </w:r>
    </w:p>
    <w:p>
      <w:pPr>
        <w:pStyle w:val="Heading1"/>
      </w:pPr>
      <w:r>
        <w:t>4. Root cause (8D D4)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r>
              <w:rPr>
                <w:b/>
                <w:sz w:val="18"/>
              </w:rPr>
              <w:t>Why it occurred (cause of occurrence)</w:t>
            </w:r>
          </w:p>
        </w:tc>
        <w:tc>
          <w:tcPr>
            <w:tcW w:type="dxa" w:w="2550"/>
          </w:tcPr>
          <w:p/>
        </w:tc>
        <w:tc>
          <w:tcPr>
            <w:tcW w:type="dxa" w:w="2550"/>
          </w:tcPr>
          <w:p>
            <w:r>
              <w:rPr>
                <w:b/>
                <w:sz w:val="18"/>
              </w:rPr>
              <w:t>How it was verified (test, trial, data)</w:t>
            </w:r>
          </w:p>
        </w:tc>
        <w:tc>
          <w:tcPr>
            <w:tcW w:type="dxa" w:w="2550"/>
          </w:tcPr>
          <w:p/>
        </w:tc>
      </w:tr>
      <w:tr>
        <w:tc>
          <w:tcPr>
            <w:tcW w:type="dxa" w:w="2550"/>
          </w:tcPr>
          <w:p>
            <w:r>
              <w:rPr>
                <w:b/>
                <w:sz w:val="18"/>
              </w:rPr>
              <w:t>Why it was not detected (cause of escape)</w:t>
            </w:r>
          </w:p>
        </w:tc>
        <w:tc>
          <w:tcPr>
            <w:tcW w:type="dxa" w:w="2550"/>
          </w:tcPr>
          <w:p/>
        </w:tc>
        <w:tc>
          <w:tcPr>
            <w:tcW w:type="dxa" w:w="2550"/>
          </w:tcPr>
          <w:p>
            <w:r>
              <w:rPr>
                <w:b/>
                <w:sz w:val="18"/>
              </w:rPr>
              <w:t>How it was verified (test, trial, data)</w:t>
            </w:r>
          </w:p>
        </w:tc>
        <w:tc>
          <w:tcPr>
            <w:tcW w:type="dxa" w:w="2550"/>
          </w:tcPr>
          <w:p/>
        </w:tc>
      </w:tr>
      <w:tr>
        <w:tc>
          <w:tcPr>
            <w:tcW w:type="dxa" w:w="2550"/>
          </w:tcPr>
          <w:p>
            <w:r>
              <w:rPr>
                <w:b/>
                <w:sz w:val="18"/>
              </w:rPr>
              <w:t>Method used (5 Whys, fishbone, Is / Is-Not, other)</w:t>
            </w:r>
          </w:p>
        </w:tc>
        <w:tc>
          <w:tcPr>
            <w:tcW w:type="dxa" w:w="2550"/>
          </w:tcPr>
          <w:p/>
        </w:tc>
        <w:tc>
          <w:tcPr>
            <w:tcW w:type="dxa" w:w="2550"/>
          </w:tcPr>
          <w:p>
            <w:r>
              <w:rPr>
                <w:b/>
                <w:sz w:val="18"/>
              </w:rPr>
              <w:t>Analysis by (names, date)</w:t>
            </w:r>
          </w:p>
        </w:tc>
        <w:tc>
          <w:tcPr>
            <w:tcW w:type="dxa" w:w="2550"/>
          </w:tcPr>
          <w:p/>
        </w:tc>
      </w:tr>
    </w:tbl>
    <w:p>
      <w:r>
        <w:rPr>
          <w:i/>
          <w:color w:val="5A5A5A"/>
          <w:sz w:val="18"/>
        </w:rPr>
        <w:t>A cause is confirmed only when evidence shows it: switching it on and off, a trial, or data that rules out the alternatives. 'Operator error' alone usually leads to a follow-up question.</w:t>
      </w:r>
    </w:p>
    <w:p>
      <w:pPr>
        <w:pStyle w:val="Heading1"/>
      </w:pPr>
      <w:r>
        <w:t>5. Corrective action (8D D5)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700"/>
          </w:tcPr>
          <w:p>
            <w:r>
              <w:rPr>
                <w:b/>
                <w:sz w:val="17"/>
              </w:rPr>
              <w:t>Action</w:t>
            </w:r>
          </w:p>
        </w:tc>
        <w:tc>
          <w:tcPr>
            <w:tcW w:type="dxa" w:w="1700"/>
          </w:tcPr>
          <w:p>
            <w:r>
              <w:rPr>
                <w:b/>
                <w:sz w:val="17"/>
              </w:rPr>
              <w:t>Owner</w:t>
            </w:r>
          </w:p>
        </w:tc>
        <w:tc>
          <w:tcPr>
            <w:tcW w:type="dxa" w:w="1700"/>
          </w:tcPr>
          <w:p>
            <w:r>
              <w:rPr>
                <w:b/>
                <w:sz w:val="17"/>
              </w:rPr>
              <w:t>Due date</w:t>
            </w:r>
          </w:p>
        </w:tc>
        <w:tc>
          <w:tcPr>
            <w:tcW w:type="dxa" w:w="1700"/>
          </w:tcPr>
          <w:p>
            <w:r>
              <w:rPr>
                <w:b/>
                <w:sz w:val="17"/>
              </w:rPr>
              <w:t>Done date</w:t>
            </w:r>
          </w:p>
        </w:tc>
        <w:tc>
          <w:tcPr>
            <w:tcW w:type="dxa" w:w="1700"/>
          </w:tcPr>
          <w:p>
            <w:r>
              <w:rPr>
                <w:b/>
                <w:sz w:val="17"/>
              </w:rPr>
              <w:t>Evidence / record</w:t>
            </w:r>
          </w:p>
        </w:tc>
        <w:tc>
          <w:tcPr>
            <w:tcW w:type="dxa" w:w="1700"/>
          </w:tcPr>
          <w:p>
            <w:r>
              <w:rPr>
                <w:b/>
                <w:sz w:val="17"/>
              </w:rPr>
              <w:t>Addresses (occurrence / escape)</w:t>
            </w:r>
          </w:p>
        </w:tc>
      </w:tr>
      <w:tr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</w:tr>
      <w:tr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</w:tr>
      <w:tr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</w:tr>
      <w:tr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</w:tr>
    </w:tbl>
    <w:p>
      <w:pPr>
        <w:pStyle w:val="Heading1"/>
      </w:pPr>
      <w:r>
        <w:t>6. Verification of effectiveness (8D D6)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r>
              <w:rPr>
                <w:b/>
                <w:sz w:val="18"/>
              </w:rPr>
              <w:t>Effectiveness criteria (measurable, set before implementation)</w:t>
            </w:r>
          </w:p>
        </w:tc>
        <w:tc>
          <w:tcPr>
            <w:tcW w:type="dxa" w:w="2550"/>
          </w:tcPr>
          <w:p/>
        </w:tc>
        <w:tc>
          <w:tcPr>
            <w:tcW w:type="dxa" w:w="2550"/>
          </w:tcPr>
          <w:p>
            <w:r>
              <w:rPr>
                <w:b/>
                <w:sz w:val="18"/>
              </w:rPr>
              <w:t>Monitoring period / quantity</w:t>
            </w:r>
          </w:p>
        </w:tc>
        <w:tc>
          <w:tcPr>
            <w:tcW w:type="dxa" w:w="2550"/>
          </w:tcPr>
          <w:p/>
        </w:tc>
      </w:tr>
      <w:tr>
        <w:tc>
          <w:tcPr>
            <w:tcW w:type="dxa" w:w="2550"/>
          </w:tcPr>
          <w:p>
            <w:r>
              <w:rPr>
                <w:b/>
                <w:sz w:val="18"/>
              </w:rPr>
              <w:t>Result and data</w:t>
            </w:r>
          </w:p>
        </w:tc>
        <w:tc>
          <w:tcPr>
            <w:tcW w:type="dxa" w:w="2550"/>
          </w:tcPr>
          <w:p/>
        </w:tc>
        <w:tc>
          <w:tcPr>
            <w:tcW w:type="dxa" w:w="2550"/>
          </w:tcPr>
          <w:p>
            <w:r>
              <w:rPr>
                <w:b/>
                <w:sz w:val="18"/>
              </w:rPr>
              <w:t>Effective? (yes / no; if no, back to section 4)</w:t>
            </w:r>
          </w:p>
        </w:tc>
        <w:tc>
          <w:tcPr>
            <w:tcW w:type="dxa" w:w="2550"/>
          </w:tcPr>
          <w:p/>
        </w:tc>
      </w:tr>
      <w:tr>
        <w:tc>
          <w:tcPr>
            <w:tcW w:type="dxa" w:w="2550"/>
          </w:tcPr>
          <w:p>
            <w:r>
              <w:rPr>
                <w:b/>
                <w:sz w:val="18"/>
              </w:rPr>
              <w:t>Containment removed (date, reason)</w:t>
            </w:r>
          </w:p>
        </w:tc>
        <w:tc>
          <w:tcPr>
            <w:tcW w:type="dxa" w:w="2550"/>
          </w:tcPr>
          <w:p/>
        </w:tc>
        <w:tc>
          <w:tcPr>
            <w:tcW w:type="dxa" w:w="2550"/>
          </w:tcPr>
          <w:p>
            <w:r>
              <w:rPr>
                <w:b/>
                <w:sz w:val="18"/>
              </w:rPr>
              <w:t>Verified by (name, date)</w:t>
            </w:r>
          </w:p>
        </w:tc>
        <w:tc>
          <w:tcPr>
            <w:tcW w:type="dxa" w:w="2550"/>
          </w:tcPr>
          <w:p/>
        </w:tc>
      </w:tr>
    </w:tbl>
    <w:p>
      <w:pPr>
        <w:pStyle w:val="Heading1"/>
      </w:pPr>
      <w:r>
        <w:t>7. Preventive action and prevent recurrence (8D D7)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</w:tcPr>
          <w:p>
            <w:r>
              <w:rPr>
                <w:b/>
                <w:sz w:val="17"/>
              </w:rPr>
              <w:t>Similar product / process / site</w:t>
            </w:r>
          </w:p>
        </w:tc>
        <w:tc>
          <w:tcPr>
            <w:tcW w:type="dxa" w:w="2040"/>
          </w:tcPr>
          <w:p>
            <w:r>
              <w:rPr>
                <w:b/>
                <w:sz w:val="17"/>
              </w:rPr>
              <w:t>Action</w:t>
            </w:r>
          </w:p>
        </w:tc>
        <w:tc>
          <w:tcPr>
            <w:tcW w:type="dxa" w:w="2040"/>
          </w:tcPr>
          <w:p>
            <w:r>
              <w:rPr>
                <w:b/>
                <w:sz w:val="17"/>
              </w:rPr>
              <w:t>Owner</w:t>
            </w:r>
          </w:p>
        </w:tc>
        <w:tc>
          <w:tcPr>
            <w:tcW w:type="dxa" w:w="2040"/>
          </w:tcPr>
          <w:p>
            <w:r>
              <w:rPr>
                <w:b/>
                <w:sz w:val="17"/>
              </w:rPr>
              <w:t>Due date</w:t>
            </w:r>
          </w:p>
        </w:tc>
        <w:tc>
          <w:tcPr>
            <w:tcW w:type="dxa" w:w="2040"/>
          </w:tcPr>
          <w:p>
            <w:r>
              <w:rPr>
                <w:b/>
                <w:sz w:val="17"/>
              </w:rPr>
              <w:t>Done / evidence</w:t>
            </w:r>
          </w:p>
        </w:tc>
      </w:tr>
      <w:t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r>
              <w:rPr>
                <w:b/>
                <w:sz w:val="18"/>
              </w:rPr>
              <w:t>Documents updated (PFMEA, control plan, work instruction, procedure, drawing)</w:t>
            </w:r>
          </w:p>
        </w:tc>
        <w:tc>
          <w:tcPr>
            <w:tcW w:type="dxa" w:w="2550"/>
          </w:tcPr>
          <w:p/>
        </w:tc>
        <w:tc>
          <w:tcPr>
            <w:tcW w:type="dxa" w:w="2550"/>
          </w:tcPr>
          <w:p>
            <w:r>
              <w:rPr>
                <w:b/>
                <w:sz w:val="18"/>
              </w:rPr>
              <w:t>Lessons learned shared with (who, how)</w:t>
            </w:r>
          </w:p>
        </w:tc>
        <w:tc>
          <w:tcPr>
            <w:tcW w:type="dxa" w:w="2550"/>
          </w:tcPr>
          <w:p/>
        </w:tc>
      </w:tr>
    </w:tbl>
    <w:p>
      <w:pPr>
        <w:pStyle w:val="Heading1"/>
      </w:pPr>
      <w:r>
        <w:t>8. Closure (8D D8)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r>
              <w:rPr>
                <w:b/>
                <w:sz w:val="18"/>
              </w:rPr>
              <w:t>All actions done and evidence attached? (yes / no)</w:t>
            </w:r>
          </w:p>
        </w:tc>
        <w:tc>
          <w:tcPr>
            <w:tcW w:type="dxa" w:w="2550"/>
          </w:tcPr>
          <w:p/>
        </w:tc>
        <w:tc>
          <w:tcPr>
            <w:tcW w:type="dxa" w:w="2550"/>
          </w:tcPr>
          <w:p>
            <w:r>
              <w:rPr>
                <w:b/>
                <w:sz w:val="18"/>
              </w:rPr>
              <w:t>Effectiveness confirmed? (yes / no)</w:t>
            </w:r>
          </w:p>
        </w:tc>
        <w:tc>
          <w:tcPr>
            <w:tcW w:type="dxa" w:w="2550"/>
          </w:tcPr>
          <w:p/>
        </w:tc>
      </w:tr>
      <w:tr>
        <w:tc>
          <w:tcPr>
            <w:tcW w:type="dxa" w:w="2550"/>
          </w:tcPr>
          <w:p>
            <w:r>
              <w:rPr>
                <w:b/>
                <w:sz w:val="18"/>
              </w:rPr>
              <w:t>Customer informed / response (if applicable)</w:t>
            </w:r>
          </w:p>
        </w:tc>
        <w:tc>
          <w:tcPr>
            <w:tcW w:type="dxa" w:w="2550"/>
          </w:tcPr>
          <w:p/>
        </w:tc>
        <w:tc>
          <w:tcPr>
            <w:tcW w:type="dxa" w:w="2550"/>
          </w:tcPr>
          <w:p>
            <w:r>
              <w:rPr>
                <w:b/>
                <w:sz w:val="18"/>
              </w:rPr>
              <w:t>Closed by (name, date)</w:t>
            </w:r>
          </w:p>
        </w:tc>
        <w:tc>
          <w:tcPr>
            <w:tcW w:type="dxa" w:w="2550"/>
          </w:tcPr>
          <w:p/>
        </w:tc>
      </w:tr>
    </w:tbl>
    <w:p>
      <w:r>
        <w:rPr>
          <w:i/>
          <w:color w:val="5A5A5A"/>
          <w:sz w:val="18"/>
        </w:rPr>
        <w:t>Propose closure only when sections 6 and 7 are complete. Keep this form and its evidence as a record for the period your QMS requires.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5A5A"/>
        <w:sz w:val="15"/>
      </w:rPr>
      <w:t>Template by 8D Gate – 8d-gate.vercel.app · free, advisory pre-send readiness check for English 8D reports. Not a customer decision.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CAPA / Corrective Action Form</dc:title>
  <dc:subject/>
  <dc:creator>8D Gate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